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cap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ap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ap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caps w:val="1"/>
          <w:sz w:val="28"/>
          <w:szCs w:val="28"/>
          <w:rtl w:val="0"/>
          <w:lang w:val="en-US"/>
        </w:rPr>
        <w:t>The Ten Memory strategies</w:t>
      </w:r>
    </w:p>
    <w:p>
      <w:pPr>
        <w:pStyle w:val="List Paragraph"/>
        <w:numPr>
          <w:ilvl w:val="0"/>
          <w:numId w:val="3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Spread memory work over several sessions.</w:t>
      </w:r>
    </w:p>
    <w:p>
      <w:pPr>
        <w:pStyle w:val="List Paragraph"/>
        <w:numPr>
          <w:ilvl w:val="0"/>
          <w:numId w:val="3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Recite material out loud.</w:t>
      </w:r>
    </w:p>
    <w:p>
      <w:pPr>
        <w:pStyle w:val="List Paragraph"/>
        <w:numPr>
          <w:ilvl w:val="0"/>
          <w:numId w:val="3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Expect to remember</w:t>
      </w:r>
      <w:r>
        <w:rPr>
          <w:rFonts w:hAnsi="Trebuchet MS" w:hint="default"/>
          <w:sz w:val="25"/>
          <w:szCs w:val="25"/>
          <w:rtl w:val="0"/>
          <w:lang w:val="en-US"/>
        </w:rPr>
        <w:t>—</w:t>
      </w:r>
      <w:r>
        <w:rPr>
          <w:rFonts w:ascii="Trebuchet MS"/>
          <w:sz w:val="25"/>
          <w:szCs w:val="25"/>
          <w:rtl w:val="0"/>
          <w:lang w:val="en-US"/>
        </w:rPr>
        <w:t>assume a positive attitude.</w:t>
      </w:r>
    </w:p>
    <w:p>
      <w:pPr>
        <w:pStyle w:val="List Paragraph"/>
        <w:numPr>
          <w:ilvl w:val="0"/>
          <w:numId w:val="3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Organize material to be memorized into a logical pattern.</w:t>
      </w:r>
    </w:p>
    <w:p>
      <w:pPr>
        <w:pStyle w:val="List Paragraph"/>
        <w:numPr>
          <w:ilvl w:val="0"/>
          <w:numId w:val="3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Test and retest regularly.</w:t>
      </w:r>
    </w:p>
    <w:p>
      <w:pPr>
        <w:pStyle w:val="List Paragraph"/>
        <w:numPr>
          <w:ilvl w:val="0"/>
          <w:numId w:val="3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Overlearn.</w:t>
      </w:r>
    </w:p>
    <w:p>
      <w:pPr>
        <w:pStyle w:val="List Paragraph"/>
        <w:numPr>
          <w:ilvl w:val="0"/>
          <w:numId w:val="3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Use hooks, catchwords, and silly sentences.</w:t>
      </w:r>
    </w:p>
    <w:p>
      <w:pPr>
        <w:pStyle w:val="List Paragraph"/>
        <w:numPr>
          <w:ilvl w:val="0"/>
          <w:numId w:val="3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Do memory work before sleeping.</w:t>
      </w:r>
    </w:p>
    <w:p>
      <w:pPr>
        <w:pStyle w:val="List Paragraph"/>
        <w:numPr>
          <w:ilvl w:val="0"/>
          <w:numId w:val="3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Write down, repeat, and concentrate.</w:t>
      </w:r>
    </w:p>
    <w:p>
      <w:pPr>
        <w:pStyle w:val="List Paragraph"/>
        <w:numPr>
          <w:ilvl w:val="0"/>
          <w:numId w:val="3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Understand relationships.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ap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caps w:val="1"/>
          <w:sz w:val="28"/>
          <w:szCs w:val="28"/>
          <w:rtl w:val="0"/>
          <w:lang w:val="en-US"/>
        </w:rPr>
        <w:t>Visualize for Success</w:t>
      </w:r>
    </w:p>
    <w:p>
      <w:pPr>
        <w:pStyle w:val="List Paragraph"/>
        <w:numPr>
          <w:ilvl w:val="0"/>
          <w:numId w:val="6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Use chronological time lines to remember dates.</w:t>
      </w:r>
    </w:p>
    <w:p>
      <w:pPr>
        <w:pStyle w:val="List Paragraph"/>
        <w:numPr>
          <w:ilvl w:val="0"/>
          <w:numId w:val="6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Sketch trees and fill in the branches with material to be learned.</w:t>
      </w:r>
    </w:p>
    <w:p>
      <w:pPr>
        <w:pStyle w:val="List Paragraph"/>
        <w:numPr>
          <w:ilvl w:val="0"/>
          <w:numId w:val="6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Use flow charts to remember things in sequence.</w:t>
      </w:r>
    </w:p>
    <w:p>
      <w:pPr>
        <w:pStyle w:val="List Paragraph"/>
        <w:numPr>
          <w:ilvl w:val="0"/>
          <w:numId w:val="6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Create a study map.</w:t>
      </w:r>
    </w:p>
    <w:p>
      <w:pPr>
        <w:pStyle w:val="List Paragraph"/>
        <w:numPr>
          <w:ilvl w:val="0"/>
          <w:numId w:val="6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Make associations to remember the relation of various items.</w:t>
      </w:r>
    </w:p>
    <w:p>
      <w:pPr>
        <w:pStyle w:val="List Paragraph"/>
        <w:numPr>
          <w:ilvl w:val="0"/>
          <w:numId w:val="6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Cluster thoughts in an outline format.</w:t>
      </w:r>
    </w:p>
    <w:p>
      <w:pPr>
        <w:pStyle w:val="List Paragraph"/>
        <w:numPr>
          <w:ilvl w:val="0"/>
          <w:numId w:val="6"/>
        </w:numPr>
        <w:tabs>
          <w:tab w:val="num" w:pos="677"/>
          <w:tab w:val="clear" w:pos="720"/>
        </w:tabs>
        <w:ind w:left="677" w:hanging="317"/>
        <w:rPr>
          <w:position w:val="0"/>
          <w:sz w:val="25"/>
          <w:szCs w:val="25"/>
        </w:rPr>
      </w:pPr>
      <w:r>
        <w:rPr>
          <w:rFonts w:ascii="Trebuchet MS"/>
          <w:sz w:val="25"/>
          <w:szCs w:val="25"/>
          <w:rtl w:val="0"/>
          <w:lang w:val="en-US"/>
        </w:rPr>
        <w:t>When there are 10 or fewer items to learn, use hand prints.</w:t>
      </w:r>
    </w:p>
    <w:p>
      <w:pPr>
        <w:pStyle w:val="Body"/>
        <w:jc w:val="center"/>
      </w:pPr>
      <w:r>
        <w:rPr>
          <w:rFonts w:ascii="Calibri" w:cs="Calibri" w:hAnsi="Calibri" w:eastAsia="Calibri"/>
          <w:b w:val="1"/>
          <w:bCs w:val="1"/>
          <w:caps w:val="1"/>
          <w:sz w:val="28"/>
          <w:szCs w:val="28"/>
          <w:rtl w:val="0"/>
          <w:lang w:val="en-US"/>
        </w:rPr>
        <w:t>Review this section of study skill strategies often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32"/>
        <w:szCs w:val="32"/>
        <w:rtl w:val="0"/>
        <w:lang w:val="en-US"/>
      </w:rPr>
      <w:t>Review of Memory Techniques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5"/>
        <w:szCs w:val="25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55"/>
          <w:tab w:val="clear" w:pos="0"/>
        </w:tabs>
        <w:ind w:left="1455" w:hanging="375"/>
      </w:pPr>
      <w:rPr>
        <w:position w:val="0"/>
        <w:sz w:val="25"/>
        <w:szCs w:val="25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72"/>
          <w:tab w:val="clear" w:pos="0"/>
        </w:tabs>
        <w:ind w:left="2172" w:hanging="308"/>
      </w:pPr>
      <w:rPr>
        <w:position w:val="0"/>
        <w:sz w:val="25"/>
        <w:szCs w:val="25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95"/>
          <w:tab w:val="clear" w:pos="0"/>
        </w:tabs>
        <w:ind w:left="2895" w:hanging="375"/>
      </w:pPr>
      <w:rPr>
        <w:position w:val="0"/>
        <w:sz w:val="25"/>
        <w:szCs w:val="25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15"/>
          <w:tab w:val="clear" w:pos="0"/>
        </w:tabs>
        <w:ind w:left="3615" w:hanging="375"/>
      </w:pPr>
      <w:rPr>
        <w:position w:val="0"/>
        <w:sz w:val="25"/>
        <w:szCs w:val="25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32"/>
          <w:tab w:val="clear" w:pos="0"/>
        </w:tabs>
        <w:ind w:left="4332" w:hanging="308"/>
      </w:pPr>
      <w:rPr>
        <w:position w:val="0"/>
        <w:sz w:val="25"/>
        <w:szCs w:val="25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55"/>
          <w:tab w:val="clear" w:pos="0"/>
        </w:tabs>
        <w:ind w:left="5055" w:hanging="375"/>
      </w:pPr>
      <w:rPr>
        <w:position w:val="0"/>
        <w:sz w:val="25"/>
        <w:szCs w:val="25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75"/>
          <w:tab w:val="clear" w:pos="0"/>
        </w:tabs>
        <w:ind w:left="5775" w:hanging="375"/>
      </w:pPr>
      <w:rPr>
        <w:position w:val="0"/>
        <w:sz w:val="25"/>
        <w:szCs w:val="25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92"/>
          <w:tab w:val="clear" w:pos="0"/>
        </w:tabs>
        <w:ind w:left="6492" w:hanging="308"/>
      </w:pPr>
      <w:rPr>
        <w:position w:val="0"/>
        <w:sz w:val="25"/>
        <w:szCs w:val="25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5"/>
        <w:szCs w:val="25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55"/>
          <w:tab w:val="clear" w:pos="0"/>
        </w:tabs>
        <w:ind w:left="1455" w:hanging="375"/>
      </w:pPr>
      <w:rPr>
        <w:position w:val="0"/>
        <w:sz w:val="25"/>
        <w:szCs w:val="25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72"/>
          <w:tab w:val="clear" w:pos="0"/>
        </w:tabs>
        <w:ind w:left="2172" w:hanging="308"/>
      </w:pPr>
      <w:rPr>
        <w:position w:val="0"/>
        <w:sz w:val="25"/>
        <w:szCs w:val="25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95"/>
          <w:tab w:val="clear" w:pos="0"/>
        </w:tabs>
        <w:ind w:left="2895" w:hanging="375"/>
      </w:pPr>
      <w:rPr>
        <w:position w:val="0"/>
        <w:sz w:val="25"/>
        <w:szCs w:val="25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15"/>
          <w:tab w:val="clear" w:pos="0"/>
        </w:tabs>
        <w:ind w:left="3615" w:hanging="375"/>
      </w:pPr>
      <w:rPr>
        <w:position w:val="0"/>
        <w:sz w:val="25"/>
        <w:szCs w:val="25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32"/>
          <w:tab w:val="clear" w:pos="0"/>
        </w:tabs>
        <w:ind w:left="4332" w:hanging="308"/>
      </w:pPr>
      <w:rPr>
        <w:position w:val="0"/>
        <w:sz w:val="25"/>
        <w:szCs w:val="25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55"/>
          <w:tab w:val="clear" w:pos="0"/>
        </w:tabs>
        <w:ind w:left="5055" w:hanging="375"/>
      </w:pPr>
      <w:rPr>
        <w:position w:val="0"/>
        <w:sz w:val="25"/>
        <w:szCs w:val="25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75"/>
          <w:tab w:val="clear" w:pos="0"/>
        </w:tabs>
        <w:ind w:left="5775" w:hanging="375"/>
      </w:pPr>
      <w:rPr>
        <w:position w:val="0"/>
        <w:sz w:val="25"/>
        <w:szCs w:val="25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92"/>
          <w:tab w:val="clear" w:pos="0"/>
        </w:tabs>
        <w:ind w:left="6492" w:hanging="308"/>
      </w:pPr>
      <w:rPr>
        <w:position w:val="0"/>
        <w:sz w:val="25"/>
        <w:szCs w:val="25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5"/>
        <w:szCs w:val="25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55"/>
          <w:tab w:val="clear" w:pos="0"/>
        </w:tabs>
        <w:ind w:left="1455" w:hanging="375"/>
      </w:pPr>
      <w:rPr>
        <w:position w:val="0"/>
        <w:sz w:val="25"/>
        <w:szCs w:val="25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72"/>
          <w:tab w:val="clear" w:pos="0"/>
        </w:tabs>
        <w:ind w:left="2172" w:hanging="308"/>
      </w:pPr>
      <w:rPr>
        <w:position w:val="0"/>
        <w:sz w:val="25"/>
        <w:szCs w:val="25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95"/>
          <w:tab w:val="clear" w:pos="0"/>
        </w:tabs>
        <w:ind w:left="2895" w:hanging="375"/>
      </w:pPr>
      <w:rPr>
        <w:position w:val="0"/>
        <w:sz w:val="25"/>
        <w:szCs w:val="25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15"/>
          <w:tab w:val="clear" w:pos="0"/>
        </w:tabs>
        <w:ind w:left="3615" w:hanging="375"/>
      </w:pPr>
      <w:rPr>
        <w:position w:val="0"/>
        <w:sz w:val="25"/>
        <w:szCs w:val="25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32"/>
          <w:tab w:val="clear" w:pos="0"/>
        </w:tabs>
        <w:ind w:left="4332" w:hanging="308"/>
      </w:pPr>
      <w:rPr>
        <w:position w:val="0"/>
        <w:sz w:val="25"/>
        <w:szCs w:val="25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55"/>
          <w:tab w:val="clear" w:pos="0"/>
        </w:tabs>
        <w:ind w:left="5055" w:hanging="375"/>
      </w:pPr>
      <w:rPr>
        <w:position w:val="0"/>
        <w:sz w:val="25"/>
        <w:szCs w:val="25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75"/>
          <w:tab w:val="clear" w:pos="0"/>
        </w:tabs>
        <w:ind w:left="5775" w:hanging="375"/>
      </w:pPr>
      <w:rPr>
        <w:position w:val="0"/>
        <w:sz w:val="25"/>
        <w:szCs w:val="25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92"/>
          <w:tab w:val="clear" w:pos="0"/>
        </w:tabs>
        <w:ind w:left="6492" w:hanging="308"/>
      </w:pPr>
      <w:rPr>
        <w:position w:val="0"/>
        <w:sz w:val="25"/>
        <w:szCs w:val="25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5"/>
        <w:szCs w:val="25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55"/>
          <w:tab w:val="clear" w:pos="0"/>
        </w:tabs>
        <w:ind w:left="1455" w:hanging="375"/>
      </w:pPr>
      <w:rPr>
        <w:position w:val="0"/>
        <w:sz w:val="25"/>
        <w:szCs w:val="25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72"/>
          <w:tab w:val="clear" w:pos="0"/>
        </w:tabs>
        <w:ind w:left="2172" w:hanging="308"/>
      </w:pPr>
      <w:rPr>
        <w:position w:val="0"/>
        <w:sz w:val="25"/>
        <w:szCs w:val="25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95"/>
          <w:tab w:val="clear" w:pos="0"/>
        </w:tabs>
        <w:ind w:left="2895" w:hanging="375"/>
      </w:pPr>
      <w:rPr>
        <w:position w:val="0"/>
        <w:sz w:val="25"/>
        <w:szCs w:val="25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15"/>
          <w:tab w:val="clear" w:pos="0"/>
        </w:tabs>
        <w:ind w:left="3615" w:hanging="375"/>
      </w:pPr>
      <w:rPr>
        <w:position w:val="0"/>
        <w:sz w:val="25"/>
        <w:szCs w:val="25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32"/>
          <w:tab w:val="clear" w:pos="0"/>
        </w:tabs>
        <w:ind w:left="4332" w:hanging="308"/>
      </w:pPr>
      <w:rPr>
        <w:position w:val="0"/>
        <w:sz w:val="25"/>
        <w:szCs w:val="25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55"/>
          <w:tab w:val="clear" w:pos="0"/>
        </w:tabs>
        <w:ind w:left="5055" w:hanging="375"/>
      </w:pPr>
      <w:rPr>
        <w:position w:val="0"/>
        <w:sz w:val="25"/>
        <w:szCs w:val="25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75"/>
          <w:tab w:val="clear" w:pos="0"/>
        </w:tabs>
        <w:ind w:left="5775" w:hanging="375"/>
      </w:pPr>
      <w:rPr>
        <w:position w:val="0"/>
        <w:sz w:val="25"/>
        <w:szCs w:val="25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92"/>
          <w:tab w:val="clear" w:pos="0"/>
        </w:tabs>
        <w:ind w:left="6492" w:hanging="308"/>
      </w:pPr>
      <w:rPr>
        <w:position w:val="0"/>
        <w:sz w:val="25"/>
        <w:szCs w:val="25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